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notes+xml" PartName="/word/footnot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jc w:val="both"/>
        <w:rPr>
          <w:rFonts w:ascii="Quattrocento Sans" w:cs="Quattrocento Sans" w:eastAsia="Quattrocento Sans" w:hAnsi="Quattrocento Sans"/>
          <w:color w:val="002060"/>
          <w:sz w:val="25"/>
          <w:szCs w:val="25"/>
          <w:vertAlign w:val="superscript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2060"/>
          <w:sz w:val="24"/>
          <w:szCs w:val="24"/>
          <w:rtl w:val="0"/>
        </w:rPr>
        <w:t xml:space="preserve">Име и презиме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2060"/>
          <w:sz w:val="24"/>
          <w:szCs w:val="24"/>
          <w:vertAlign w:val="superscript"/>
        </w:rPr>
        <w:footnoteReference w:customMarkFollows="0" w:id="0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="240" w:lineRule="auto"/>
        <w:jc w:val="both"/>
        <w:rPr>
          <w:rFonts w:ascii="Quattrocento Sans" w:cs="Quattrocento Sans" w:eastAsia="Quattrocento Sans" w:hAnsi="Quattrocento Sans"/>
          <w:color w:val="002060"/>
          <w:sz w:val="25"/>
          <w:szCs w:val="25"/>
        </w:rPr>
      </w:pPr>
      <w:r w:rsidDel="00000000" w:rsidR="00000000" w:rsidRPr="00000000">
        <w:rPr>
          <w:rFonts w:ascii="Times New Roman" w:cs="Times New Roman" w:eastAsia="Times New Roman" w:hAnsi="Times New Roman"/>
          <w:color w:val="002060"/>
          <w:sz w:val="24"/>
          <w:szCs w:val="24"/>
          <w:rtl w:val="0"/>
        </w:rPr>
        <w:t xml:space="preserve">Афилијација (Установа/Универзитет)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40" w:lineRule="auto"/>
        <w:jc w:val="both"/>
        <w:rPr>
          <w:rFonts w:ascii="Quattrocento Sans" w:cs="Quattrocento Sans" w:eastAsia="Quattrocento Sans" w:hAnsi="Quattrocento Sans"/>
          <w:color w:val="002060"/>
          <w:sz w:val="25"/>
          <w:szCs w:val="25"/>
        </w:rPr>
      </w:pPr>
      <w:r w:rsidDel="00000000" w:rsidR="00000000" w:rsidRPr="00000000">
        <w:rPr>
          <w:rFonts w:ascii="Times New Roman" w:cs="Times New Roman" w:eastAsia="Times New Roman" w:hAnsi="Times New Roman"/>
          <w:color w:val="002060"/>
          <w:sz w:val="24"/>
          <w:szCs w:val="24"/>
          <w:rtl w:val="0"/>
        </w:rPr>
        <w:t xml:space="preserve">Факултет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240" w:lineRule="auto"/>
        <w:jc w:val="both"/>
        <w:rPr>
          <w:rFonts w:ascii="Quattrocento Sans" w:cs="Quattrocento Sans" w:eastAsia="Quattrocento Sans" w:hAnsi="Quattrocento Sans"/>
          <w:color w:val="002060"/>
          <w:sz w:val="25"/>
          <w:szCs w:val="25"/>
        </w:rPr>
      </w:pPr>
      <w:r w:rsidDel="00000000" w:rsidR="00000000" w:rsidRPr="00000000">
        <w:rPr>
          <w:rFonts w:ascii="Times New Roman" w:cs="Times New Roman" w:eastAsia="Times New Roman" w:hAnsi="Times New Roman"/>
          <w:color w:val="002060"/>
          <w:sz w:val="24"/>
          <w:szCs w:val="24"/>
          <w:rtl w:val="0"/>
        </w:rPr>
        <w:t xml:space="preserve">Место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Rule="auto"/>
        <w:jc w:val="both"/>
        <w:rPr>
          <w:rFonts w:ascii="Quattrocento Sans" w:cs="Quattrocento Sans" w:eastAsia="Quattrocento Sans" w:hAnsi="Quattrocento Sans"/>
          <w:sz w:val="25"/>
          <w:szCs w:val="25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240" w:lineRule="auto"/>
        <w:jc w:val="center"/>
        <w:rPr>
          <w:rFonts w:ascii="Quattrocento Sans" w:cs="Quattrocento Sans" w:eastAsia="Quattrocento Sans" w:hAnsi="Quattrocento Sans"/>
          <w:color w:val="002060"/>
          <w:sz w:val="25"/>
          <w:szCs w:val="25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2060"/>
          <w:sz w:val="28"/>
          <w:szCs w:val="28"/>
          <w:rtl w:val="0"/>
        </w:rPr>
        <w:t xml:space="preserve">Наслов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2060"/>
          <w:sz w:val="28"/>
          <w:szCs w:val="28"/>
          <w:vertAlign w:val="superscript"/>
        </w:rPr>
        <w:footnoteReference w:customMarkFollows="0" w:id="1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Rule="auto"/>
        <w:jc w:val="both"/>
        <w:rPr>
          <w:rFonts w:ascii="Quattrocento Sans" w:cs="Quattrocento Sans" w:eastAsia="Quattrocento Sans" w:hAnsi="Quattrocento Sans"/>
          <w:sz w:val="25"/>
          <w:szCs w:val="25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4"/>
          <w:szCs w:val="24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Rule="auto"/>
        <w:jc w:val="both"/>
        <w:rPr>
          <w:rFonts w:ascii="Quattrocento Sans" w:cs="Quattrocento Sans" w:eastAsia="Quattrocento Sans" w:hAnsi="Quattrocento Sans"/>
          <w:sz w:val="25"/>
          <w:szCs w:val="25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4"/>
          <w:szCs w:val="24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Rule="auto"/>
        <w:jc w:val="both"/>
        <w:rPr>
          <w:rFonts w:ascii="Quattrocento Sans" w:cs="Quattrocento Sans" w:eastAsia="Quattrocento Sans" w:hAnsi="Quattrocento Sans"/>
          <w:color w:val="073763"/>
          <w:sz w:val="25"/>
          <w:szCs w:val="25"/>
        </w:rPr>
      </w:pPr>
      <w:r w:rsidDel="00000000" w:rsidR="00000000" w:rsidRPr="00000000">
        <w:rPr>
          <w:rFonts w:ascii="Times New Roman" w:cs="Times New Roman" w:eastAsia="Times New Roman" w:hAnsi="Times New Roman"/>
          <w:color w:val="073763"/>
          <w:sz w:val="25"/>
          <w:szCs w:val="25"/>
          <w:rtl w:val="0"/>
        </w:rPr>
        <w:t xml:space="preserve">Овде унети сажетак на српском језику (без ознаке сажетак, апстракт...). Величина слова је Times</w:t>
      </w:r>
      <w:r w:rsidDel="00000000" w:rsidR="00000000" w:rsidRPr="00000000">
        <w:rPr>
          <w:rFonts w:ascii="Quattrocento Sans" w:cs="Quattrocento Sans" w:eastAsia="Quattrocento Sans" w:hAnsi="Quattrocento Sans"/>
          <w:color w:val="073763"/>
          <w:sz w:val="25"/>
          <w:szCs w:val="25"/>
          <w:rtl w:val="0"/>
        </w:rPr>
        <w:t xml:space="preserve"> </w:t>
      </w:r>
      <w:r w:rsidDel="00000000" w:rsidR="00000000" w:rsidRPr="00000000">
        <w:rPr>
          <w:rFonts w:ascii="Times New Roman" w:cs="Times New Roman" w:eastAsia="Times New Roman" w:hAnsi="Times New Roman"/>
          <w:color w:val="073763"/>
          <w:sz w:val="25"/>
          <w:szCs w:val="25"/>
          <w:rtl w:val="0"/>
        </w:rPr>
        <w:t xml:space="preserve">New</w:t>
      </w:r>
      <w:r w:rsidDel="00000000" w:rsidR="00000000" w:rsidRPr="00000000">
        <w:rPr>
          <w:rFonts w:ascii="Quattrocento Sans" w:cs="Quattrocento Sans" w:eastAsia="Quattrocento Sans" w:hAnsi="Quattrocento Sans"/>
          <w:color w:val="073763"/>
          <w:sz w:val="25"/>
          <w:szCs w:val="25"/>
          <w:rtl w:val="0"/>
        </w:rPr>
        <w:t xml:space="preserve"> </w:t>
      </w:r>
      <w:r w:rsidDel="00000000" w:rsidR="00000000" w:rsidRPr="00000000">
        <w:rPr>
          <w:rFonts w:ascii="Times New Roman" w:cs="Times New Roman" w:eastAsia="Times New Roman" w:hAnsi="Times New Roman"/>
          <w:color w:val="073763"/>
          <w:sz w:val="25"/>
          <w:szCs w:val="25"/>
          <w:rtl w:val="0"/>
        </w:rPr>
        <w:t xml:space="preserve">Roman</w:t>
      </w:r>
      <w:r w:rsidDel="00000000" w:rsidR="00000000" w:rsidRPr="00000000">
        <w:rPr>
          <w:rFonts w:ascii="Quattrocento Sans" w:cs="Quattrocento Sans" w:eastAsia="Quattrocento Sans" w:hAnsi="Quattrocento Sans"/>
          <w:color w:val="073763"/>
          <w:sz w:val="25"/>
          <w:szCs w:val="25"/>
          <w:rtl w:val="0"/>
        </w:rPr>
        <w:t xml:space="preserve"> </w:t>
      </w:r>
      <w:r w:rsidDel="00000000" w:rsidR="00000000" w:rsidRPr="00000000">
        <w:rPr>
          <w:rFonts w:ascii="Times New Roman" w:cs="Times New Roman" w:eastAsia="Times New Roman" w:hAnsi="Times New Roman"/>
          <w:color w:val="073763"/>
          <w:sz w:val="25"/>
          <w:szCs w:val="25"/>
          <w:rtl w:val="0"/>
        </w:rPr>
        <w:t xml:space="preserve">11, проред 1,5.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Rule="auto"/>
        <w:jc w:val="both"/>
        <w:rPr>
          <w:rFonts w:ascii="Quattrocento Sans" w:cs="Quattrocento Sans" w:eastAsia="Quattrocento Sans" w:hAnsi="Quattrocento Sans"/>
          <w:color w:val="073763"/>
          <w:sz w:val="25"/>
          <w:szCs w:val="25"/>
        </w:rPr>
      </w:pPr>
      <w:r w:rsidDel="00000000" w:rsidR="00000000" w:rsidRPr="00000000">
        <w:rPr>
          <w:rFonts w:ascii="Times New Roman" w:cs="Times New Roman" w:eastAsia="Times New Roman" w:hAnsi="Times New Roman"/>
          <w:color w:val="073763"/>
          <w:sz w:val="25"/>
          <w:szCs w:val="25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Rule="auto"/>
        <w:jc w:val="both"/>
        <w:rPr>
          <w:rFonts w:ascii="Quattrocento Sans" w:cs="Quattrocento Sans" w:eastAsia="Quattrocento Sans" w:hAnsi="Quattrocento Sans"/>
          <w:color w:val="073763"/>
          <w:sz w:val="25"/>
          <w:szCs w:val="25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73763"/>
          <w:sz w:val="25"/>
          <w:szCs w:val="25"/>
          <w:rtl w:val="0"/>
        </w:rPr>
        <w:t xml:space="preserve">Кључне речи</w:t>
      </w:r>
      <w:r w:rsidDel="00000000" w:rsidR="00000000" w:rsidRPr="00000000">
        <w:rPr>
          <w:rFonts w:ascii="Times New Roman" w:cs="Times New Roman" w:eastAsia="Times New Roman" w:hAnsi="Times New Roman"/>
          <w:color w:val="073763"/>
          <w:sz w:val="25"/>
          <w:szCs w:val="25"/>
          <w:rtl w:val="0"/>
        </w:rPr>
        <w:t xml:space="preserve">: Унести до пет термина, одвојити их зарезом.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Rule="auto"/>
        <w:jc w:val="both"/>
        <w:rPr>
          <w:rFonts w:ascii="Quattrocento Sans" w:cs="Quattrocento Sans" w:eastAsia="Quattrocento Sans" w:hAnsi="Quattrocento Sans"/>
          <w:color w:val="073763"/>
          <w:sz w:val="25"/>
          <w:szCs w:val="25"/>
        </w:rPr>
      </w:pPr>
      <w:r w:rsidDel="00000000" w:rsidR="00000000" w:rsidRPr="00000000">
        <w:rPr>
          <w:rFonts w:ascii="Times New Roman" w:cs="Times New Roman" w:eastAsia="Times New Roman" w:hAnsi="Times New Roman"/>
          <w:color w:val="073763"/>
          <w:sz w:val="24"/>
          <w:szCs w:val="24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lineRule="auto"/>
        <w:jc w:val="both"/>
        <w:rPr>
          <w:rFonts w:ascii="Quattrocento Sans" w:cs="Quattrocento Sans" w:eastAsia="Quattrocento Sans" w:hAnsi="Quattrocento Sans"/>
          <w:color w:val="073763"/>
          <w:sz w:val="25"/>
          <w:szCs w:val="25"/>
        </w:rPr>
      </w:pPr>
      <w:r w:rsidDel="00000000" w:rsidR="00000000" w:rsidRPr="00000000">
        <w:rPr>
          <w:rFonts w:ascii="Quattrocento Sans" w:cs="Quattrocento Sans" w:eastAsia="Quattrocento Sans" w:hAnsi="Quattrocento Sans"/>
          <w:color w:val="073763"/>
          <w:sz w:val="24"/>
          <w:szCs w:val="24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lineRule="auto"/>
        <w:jc w:val="both"/>
        <w:rPr>
          <w:rFonts w:ascii="Quattrocento Sans" w:cs="Quattrocento Sans" w:eastAsia="Quattrocento Sans" w:hAnsi="Quattrocento Sans"/>
          <w:color w:val="073763"/>
          <w:sz w:val="25"/>
          <w:szCs w:val="25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73763"/>
          <w:sz w:val="28"/>
          <w:szCs w:val="28"/>
          <w:rtl w:val="0"/>
        </w:rPr>
        <w:t xml:space="preserve">Наслов поглавља </w:t>
      </w:r>
      <w:r w:rsidDel="00000000" w:rsidR="00000000" w:rsidRPr="00000000">
        <w:rPr>
          <w:rFonts w:ascii="Times New Roman" w:cs="Times New Roman" w:eastAsia="Times New Roman" w:hAnsi="Times New Roman"/>
          <w:color w:val="073763"/>
          <w:sz w:val="28"/>
          <w:szCs w:val="28"/>
          <w:rtl w:val="0"/>
        </w:rPr>
        <w:t xml:space="preserve">(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73763"/>
          <w:sz w:val="28"/>
          <w:szCs w:val="28"/>
          <w:rtl w:val="0"/>
        </w:rPr>
        <w:t xml:space="preserve">Наслови </w:t>
      </w:r>
      <w:r w:rsidDel="00000000" w:rsidR="00000000" w:rsidRPr="00000000">
        <w:rPr>
          <w:rFonts w:ascii="Times New Roman" w:cs="Times New Roman" w:eastAsia="Times New Roman" w:hAnsi="Times New Roman"/>
          <w:color w:val="073763"/>
          <w:sz w:val="28"/>
          <w:szCs w:val="28"/>
          <w:rtl w:val="0"/>
        </w:rPr>
        <w:t xml:space="preserve">поглавља треба да буду нумерисани). Наводе се величином фонта Times</w:t>
      </w:r>
      <w:r w:rsidDel="00000000" w:rsidR="00000000" w:rsidRPr="00000000">
        <w:rPr>
          <w:rFonts w:ascii="Quattrocento Sans" w:cs="Quattrocento Sans" w:eastAsia="Quattrocento Sans" w:hAnsi="Quattrocento Sans"/>
          <w:color w:val="073763"/>
          <w:sz w:val="28"/>
          <w:szCs w:val="28"/>
          <w:rtl w:val="0"/>
        </w:rPr>
        <w:t xml:space="preserve"> </w:t>
      </w:r>
      <w:r w:rsidDel="00000000" w:rsidR="00000000" w:rsidRPr="00000000">
        <w:rPr>
          <w:rFonts w:ascii="Times New Roman" w:cs="Times New Roman" w:eastAsia="Times New Roman" w:hAnsi="Times New Roman"/>
          <w:color w:val="073763"/>
          <w:sz w:val="28"/>
          <w:szCs w:val="28"/>
          <w:rtl w:val="0"/>
        </w:rPr>
        <w:t xml:space="preserve">New</w:t>
      </w:r>
      <w:r w:rsidDel="00000000" w:rsidR="00000000" w:rsidRPr="00000000">
        <w:rPr>
          <w:rFonts w:ascii="Quattrocento Sans" w:cs="Quattrocento Sans" w:eastAsia="Quattrocento Sans" w:hAnsi="Quattrocento Sans"/>
          <w:color w:val="073763"/>
          <w:sz w:val="28"/>
          <w:szCs w:val="28"/>
          <w:rtl w:val="0"/>
        </w:rPr>
        <w:t xml:space="preserve"> </w:t>
      </w:r>
      <w:r w:rsidDel="00000000" w:rsidR="00000000" w:rsidRPr="00000000">
        <w:rPr>
          <w:rFonts w:ascii="Times New Roman" w:cs="Times New Roman" w:eastAsia="Times New Roman" w:hAnsi="Times New Roman"/>
          <w:color w:val="073763"/>
          <w:sz w:val="28"/>
          <w:szCs w:val="28"/>
          <w:rtl w:val="0"/>
        </w:rPr>
        <w:t xml:space="preserve">Roman</w:t>
      </w:r>
      <w:r w:rsidDel="00000000" w:rsidR="00000000" w:rsidRPr="00000000">
        <w:rPr>
          <w:rFonts w:ascii="Quattrocento Sans" w:cs="Quattrocento Sans" w:eastAsia="Quattrocento Sans" w:hAnsi="Quattrocento Sans"/>
          <w:color w:val="073763"/>
          <w:sz w:val="28"/>
          <w:szCs w:val="28"/>
          <w:rtl w:val="0"/>
        </w:rPr>
        <w:t xml:space="preserve"> </w:t>
      </w:r>
      <w:r w:rsidDel="00000000" w:rsidR="00000000" w:rsidRPr="00000000">
        <w:rPr>
          <w:rFonts w:ascii="Times New Roman" w:cs="Times New Roman" w:eastAsia="Times New Roman" w:hAnsi="Times New Roman"/>
          <w:color w:val="073763"/>
          <w:sz w:val="28"/>
          <w:szCs w:val="28"/>
          <w:rtl w:val="0"/>
        </w:rPr>
        <w:t xml:space="preserve">14 bold.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lineRule="auto"/>
        <w:ind w:firstLine="720"/>
        <w:jc w:val="both"/>
        <w:rPr>
          <w:rFonts w:ascii="Quattrocento Sans" w:cs="Quattrocento Sans" w:eastAsia="Quattrocento Sans" w:hAnsi="Quattrocento Sans"/>
          <w:color w:val="073763"/>
          <w:sz w:val="25"/>
          <w:szCs w:val="25"/>
        </w:rPr>
      </w:pPr>
      <w:r w:rsidDel="00000000" w:rsidR="00000000" w:rsidRPr="00000000">
        <w:rPr>
          <w:rFonts w:ascii="Times New Roman" w:cs="Times New Roman" w:eastAsia="Times New Roman" w:hAnsi="Times New Roman"/>
          <w:color w:val="073763"/>
          <w:sz w:val="24"/>
          <w:szCs w:val="24"/>
          <w:rtl w:val="0"/>
        </w:rPr>
        <w:t xml:space="preserve">Текст унети фонтом Times</w:t>
      </w:r>
      <w:r w:rsidDel="00000000" w:rsidR="00000000" w:rsidRPr="00000000">
        <w:rPr>
          <w:rFonts w:ascii="Quattrocento Sans" w:cs="Quattrocento Sans" w:eastAsia="Quattrocento Sans" w:hAnsi="Quattrocento Sans"/>
          <w:color w:val="073763"/>
          <w:sz w:val="24"/>
          <w:szCs w:val="24"/>
          <w:rtl w:val="0"/>
        </w:rPr>
        <w:t xml:space="preserve"> </w:t>
      </w:r>
      <w:r w:rsidDel="00000000" w:rsidR="00000000" w:rsidRPr="00000000">
        <w:rPr>
          <w:rFonts w:ascii="Times New Roman" w:cs="Times New Roman" w:eastAsia="Times New Roman" w:hAnsi="Times New Roman"/>
          <w:color w:val="073763"/>
          <w:sz w:val="24"/>
          <w:szCs w:val="24"/>
          <w:rtl w:val="0"/>
        </w:rPr>
        <w:t xml:space="preserve">New</w:t>
      </w:r>
      <w:r w:rsidDel="00000000" w:rsidR="00000000" w:rsidRPr="00000000">
        <w:rPr>
          <w:rFonts w:ascii="Quattrocento Sans" w:cs="Quattrocento Sans" w:eastAsia="Quattrocento Sans" w:hAnsi="Quattrocento Sans"/>
          <w:color w:val="073763"/>
          <w:sz w:val="24"/>
          <w:szCs w:val="24"/>
          <w:rtl w:val="0"/>
        </w:rPr>
        <w:t xml:space="preserve"> </w:t>
      </w:r>
      <w:r w:rsidDel="00000000" w:rsidR="00000000" w:rsidRPr="00000000">
        <w:rPr>
          <w:rFonts w:ascii="Times New Roman" w:cs="Times New Roman" w:eastAsia="Times New Roman" w:hAnsi="Times New Roman"/>
          <w:color w:val="073763"/>
          <w:sz w:val="24"/>
          <w:szCs w:val="24"/>
          <w:rtl w:val="0"/>
        </w:rPr>
        <w:t xml:space="preserve">Roman 12, проред 1,5. Сваки пасус треба да буде аутоматски увучен 1,27цм (0,5). Страна имена пишу се транскрибовано, с тим што се приликом првог помињања у загради ставља оригинал.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lineRule="auto"/>
        <w:ind w:firstLine="720"/>
        <w:jc w:val="both"/>
        <w:rPr>
          <w:rFonts w:ascii="Times New Roman" w:cs="Times New Roman" w:eastAsia="Times New Roman" w:hAnsi="Times New Roman"/>
          <w:color w:val="073763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73763"/>
          <w:sz w:val="24"/>
          <w:szCs w:val="24"/>
          <w:rtl w:val="0"/>
        </w:rPr>
        <w:t xml:space="preserve">За позивање на изворе и цитирање у загради навести име аутора језиком и писмом публикације. Подаци у цитирању наводе се унутар рада (Презиме година: страна). До три аутора наводе се презимена свих аутора, за више од три наводи се: презиме првог аутора и др, односно за латиничне публикације: презиме првог аутора et al. У литератури се наводе сви аутори. </w:t>
      </w:r>
    </w:p>
    <w:p w:rsidR="00000000" w:rsidDel="00000000" w:rsidP="00000000" w:rsidRDefault="00000000" w:rsidRPr="00000000" w14:paraId="00000011">
      <w:pPr>
        <w:spacing w:after="0" w:lineRule="auto"/>
        <w:ind w:firstLine="720"/>
        <w:jc w:val="both"/>
        <w:rPr>
          <w:rFonts w:ascii="Quattrocento Sans" w:cs="Quattrocento Sans" w:eastAsia="Quattrocento Sans" w:hAnsi="Quattrocento Sans"/>
          <w:color w:val="073763"/>
          <w:sz w:val="25"/>
          <w:szCs w:val="2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0" w:lineRule="auto"/>
        <w:ind w:firstLine="709"/>
        <w:jc w:val="both"/>
        <w:rPr>
          <w:rFonts w:ascii="Times New Roman" w:cs="Times New Roman" w:eastAsia="Times New Roman" w:hAnsi="Times New Roman"/>
          <w:b w:val="1"/>
          <w:color w:val="073763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73763"/>
          <w:sz w:val="28"/>
          <w:szCs w:val="28"/>
          <w:rtl w:val="0"/>
        </w:rPr>
        <w:t xml:space="preserve">Наслов поглавља </w:t>
      </w:r>
    </w:p>
    <w:p w:rsidR="00000000" w:rsidDel="00000000" w:rsidP="00000000" w:rsidRDefault="00000000" w:rsidRPr="00000000" w14:paraId="00000013">
      <w:pPr>
        <w:spacing w:after="0" w:lineRule="auto"/>
        <w:ind w:firstLine="709"/>
        <w:jc w:val="both"/>
        <w:rPr>
          <w:rFonts w:ascii="Quattrocento Sans" w:cs="Quattrocento Sans" w:eastAsia="Quattrocento Sans" w:hAnsi="Quattrocento Sans"/>
          <w:color w:val="073763"/>
          <w:sz w:val="25"/>
          <w:szCs w:val="25"/>
        </w:rPr>
      </w:pPr>
      <w:r w:rsidDel="00000000" w:rsidR="00000000" w:rsidRPr="00000000">
        <w:rPr>
          <w:rFonts w:ascii="Times New Roman" w:cs="Times New Roman" w:eastAsia="Times New Roman" w:hAnsi="Times New Roman"/>
          <w:color w:val="073763"/>
          <w:sz w:val="24"/>
          <w:szCs w:val="24"/>
          <w:rtl w:val="0"/>
        </w:rPr>
        <w:t xml:space="preserve">Текст унети фонтом Times</w:t>
      </w:r>
      <w:r w:rsidDel="00000000" w:rsidR="00000000" w:rsidRPr="00000000">
        <w:rPr>
          <w:rFonts w:ascii="Quattrocento Sans" w:cs="Quattrocento Sans" w:eastAsia="Quattrocento Sans" w:hAnsi="Quattrocento Sans"/>
          <w:color w:val="073763"/>
          <w:sz w:val="24"/>
          <w:szCs w:val="24"/>
          <w:rtl w:val="0"/>
        </w:rPr>
        <w:t xml:space="preserve"> </w:t>
      </w:r>
      <w:r w:rsidDel="00000000" w:rsidR="00000000" w:rsidRPr="00000000">
        <w:rPr>
          <w:rFonts w:ascii="Times New Roman" w:cs="Times New Roman" w:eastAsia="Times New Roman" w:hAnsi="Times New Roman"/>
          <w:color w:val="073763"/>
          <w:sz w:val="24"/>
          <w:szCs w:val="24"/>
          <w:rtl w:val="0"/>
        </w:rPr>
        <w:t xml:space="preserve">New</w:t>
      </w:r>
      <w:r w:rsidDel="00000000" w:rsidR="00000000" w:rsidRPr="00000000">
        <w:rPr>
          <w:rFonts w:ascii="Quattrocento Sans" w:cs="Quattrocento Sans" w:eastAsia="Quattrocento Sans" w:hAnsi="Quattrocento Sans"/>
          <w:color w:val="073763"/>
          <w:sz w:val="24"/>
          <w:szCs w:val="24"/>
          <w:rtl w:val="0"/>
        </w:rPr>
        <w:t xml:space="preserve"> </w:t>
      </w:r>
      <w:r w:rsidDel="00000000" w:rsidR="00000000" w:rsidRPr="00000000">
        <w:rPr>
          <w:rFonts w:ascii="Times New Roman" w:cs="Times New Roman" w:eastAsia="Times New Roman" w:hAnsi="Times New Roman"/>
          <w:color w:val="073763"/>
          <w:sz w:val="24"/>
          <w:szCs w:val="24"/>
          <w:rtl w:val="0"/>
        </w:rPr>
        <w:t xml:space="preserve">Roman 12, проред 1,5. Сваки пасус треба да буде аутоматски увучен 1,27цм (0,5).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0" w:lineRule="auto"/>
        <w:ind w:firstLine="709"/>
        <w:jc w:val="both"/>
        <w:rPr>
          <w:rFonts w:ascii="Quattrocento Sans" w:cs="Quattrocento Sans" w:eastAsia="Quattrocento Sans" w:hAnsi="Quattrocento Sans"/>
          <w:color w:val="073763"/>
          <w:sz w:val="25"/>
          <w:szCs w:val="25"/>
        </w:rPr>
      </w:pPr>
      <w:r w:rsidDel="00000000" w:rsidR="00000000" w:rsidRPr="00000000">
        <w:rPr>
          <w:rFonts w:ascii="Times New Roman" w:cs="Times New Roman" w:eastAsia="Times New Roman" w:hAnsi="Times New Roman"/>
          <w:color w:val="073763"/>
          <w:sz w:val="24"/>
          <w:szCs w:val="24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0" w:lineRule="auto"/>
        <w:ind w:firstLine="709"/>
        <w:jc w:val="both"/>
        <w:rPr>
          <w:rFonts w:ascii="Times New Roman" w:cs="Times New Roman" w:eastAsia="Times New Roman" w:hAnsi="Times New Roman"/>
          <w:b w:val="1"/>
          <w:color w:val="073763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73763"/>
          <w:sz w:val="28"/>
          <w:szCs w:val="28"/>
          <w:rtl w:val="0"/>
        </w:rPr>
        <w:t xml:space="preserve">Наслов поглавља </w:t>
      </w:r>
    </w:p>
    <w:p w:rsidR="00000000" w:rsidDel="00000000" w:rsidP="00000000" w:rsidRDefault="00000000" w:rsidRPr="00000000" w14:paraId="00000016">
      <w:pPr>
        <w:spacing w:after="0" w:lineRule="auto"/>
        <w:ind w:firstLine="709"/>
        <w:jc w:val="both"/>
        <w:rPr>
          <w:rFonts w:ascii="Quattrocento Sans" w:cs="Quattrocento Sans" w:eastAsia="Quattrocento Sans" w:hAnsi="Quattrocento Sans"/>
          <w:color w:val="073763"/>
          <w:sz w:val="25"/>
          <w:szCs w:val="25"/>
        </w:rPr>
      </w:pPr>
      <w:r w:rsidDel="00000000" w:rsidR="00000000" w:rsidRPr="00000000">
        <w:rPr>
          <w:rFonts w:ascii="Times New Roman" w:cs="Times New Roman" w:eastAsia="Times New Roman" w:hAnsi="Times New Roman"/>
          <w:color w:val="073763"/>
          <w:sz w:val="24"/>
          <w:szCs w:val="24"/>
          <w:rtl w:val="0"/>
        </w:rPr>
        <w:t xml:space="preserve">Текст унети фонтом Times</w:t>
      </w:r>
      <w:r w:rsidDel="00000000" w:rsidR="00000000" w:rsidRPr="00000000">
        <w:rPr>
          <w:rFonts w:ascii="Quattrocento Sans" w:cs="Quattrocento Sans" w:eastAsia="Quattrocento Sans" w:hAnsi="Quattrocento Sans"/>
          <w:color w:val="073763"/>
          <w:sz w:val="24"/>
          <w:szCs w:val="24"/>
          <w:rtl w:val="0"/>
        </w:rPr>
        <w:t xml:space="preserve"> </w:t>
      </w:r>
      <w:r w:rsidDel="00000000" w:rsidR="00000000" w:rsidRPr="00000000">
        <w:rPr>
          <w:rFonts w:ascii="Times New Roman" w:cs="Times New Roman" w:eastAsia="Times New Roman" w:hAnsi="Times New Roman"/>
          <w:color w:val="073763"/>
          <w:sz w:val="24"/>
          <w:szCs w:val="24"/>
          <w:rtl w:val="0"/>
        </w:rPr>
        <w:t xml:space="preserve">New</w:t>
      </w:r>
      <w:r w:rsidDel="00000000" w:rsidR="00000000" w:rsidRPr="00000000">
        <w:rPr>
          <w:rFonts w:ascii="Quattrocento Sans" w:cs="Quattrocento Sans" w:eastAsia="Quattrocento Sans" w:hAnsi="Quattrocento Sans"/>
          <w:color w:val="073763"/>
          <w:sz w:val="24"/>
          <w:szCs w:val="24"/>
          <w:rtl w:val="0"/>
        </w:rPr>
        <w:t xml:space="preserve"> </w:t>
      </w:r>
      <w:r w:rsidDel="00000000" w:rsidR="00000000" w:rsidRPr="00000000">
        <w:rPr>
          <w:rFonts w:ascii="Times New Roman" w:cs="Times New Roman" w:eastAsia="Times New Roman" w:hAnsi="Times New Roman"/>
          <w:color w:val="073763"/>
          <w:sz w:val="24"/>
          <w:szCs w:val="24"/>
          <w:rtl w:val="0"/>
        </w:rPr>
        <w:t xml:space="preserve">Roman 12, проред 1,5. Сваки пасус треба да буде аутоматски увучен 1,27цм (0,5).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0" w:lineRule="auto"/>
        <w:ind w:firstLine="709"/>
        <w:jc w:val="both"/>
        <w:rPr>
          <w:rFonts w:ascii="Quattrocento Sans" w:cs="Quattrocento Sans" w:eastAsia="Quattrocento Sans" w:hAnsi="Quattrocento Sans"/>
          <w:color w:val="073763"/>
          <w:sz w:val="25"/>
          <w:szCs w:val="25"/>
        </w:rPr>
      </w:pPr>
      <w:r w:rsidDel="00000000" w:rsidR="00000000" w:rsidRPr="00000000">
        <w:rPr>
          <w:rFonts w:ascii="Times New Roman" w:cs="Times New Roman" w:eastAsia="Times New Roman" w:hAnsi="Times New Roman"/>
          <w:color w:val="073763"/>
          <w:sz w:val="24"/>
          <w:szCs w:val="24"/>
          <w:rtl w:val="0"/>
        </w:rPr>
        <w:t xml:space="preserve"> Цитате дуже од 4 реда треба увући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0" w:lineRule="auto"/>
        <w:ind w:firstLine="720"/>
        <w:jc w:val="both"/>
        <w:rPr>
          <w:rFonts w:ascii="Quattrocento Sans" w:cs="Quattrocento Sans" w:eastAsia="Quattrocento Sans" w:hAnsi="Quattrocento Sans"/>
          <w:color w:val="073763"/>
          <w:sz w:val="25"/>
          <w:szCs w:val="25"/>
        </w:rPr>
      </w:pPr>
      <w:r w:rsidDel="00000000" w:rsidR="00000000" w:rsidRPr="00000000">
        <w:rPr>
          <w:rFonts w:ascii="Times New Roman" w:cs="Times New Roman" w:eastAsia="Times New Roman" w:hAnsi="Times New Roman"/>
          <w:color w:val="073763"/>
          <w:sz w:val="24"/>
          <w:szCs w:val="24"/>
          <w:rtl w:val="0"/>
        </w:rPr>
        <w:t xml:space="preserve">Citate duže od 4 reda treba uvući 1,27цм (0,5) као засебну целину.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0" w:lineRule="auto"/>
        <w:jc w:val="both"/>
        <w:rPr>
          <w:rFonts w:ascii="Quattrocento Sans" w:cs="Quattrocento Sans" w:eastAsia="Quattrocento Sans" w:hAnsi="Quattrocento Sans"/>
          <w:color w:val="073763"/>
          <w:sz w:val="25"/>
          <w:szCs w:val="25"/>
        </w:rPr>
      </w:pPr>
      <w:r w:rsidDel="00000000" w:rsidR="00000000" w:rsidRPr="00000000">
        <w:rPr>
          <w:rFonts w:ascii="Times New Roman" w:cs="Times New Roman" w:eastAsia="Times New Roman" w:hAnsi="Times New Roman"/>
          <w:color w:val="073763"/>
          <w:sz w:val="24"/>
          <w:szCs w:val="24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0" w:lineRule="auto"/>
        <w:jc w:val="both"/>
        <w:rPr>
          <w:rFonts w:ascii="Quattrocento Sans" w:cs="Quattrocento Sans" w:eastAsia="Quattrocento Sans" w:hAnsi="Quattrocento Sans"/>
          <w:color w:val="073763"/>
          <w:sz w:val="25"/>
          <w:szCs w:val="25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73763"/>
          <w:sz w:val="28"/>
          <w:szCs w:val="28"/>
          <w:rtl w:val="0"/>
        </w:rPr>
        <w:t xml:space="preserve">Закључак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0" w:lineRule="auto"/>
        <w:ind w:firstLine="709"/>
        <w:jc w:val="both"/>
        <w:rPr>
          <w:rFonts w:ascii="Quattrocento Sans" w:cs="Quattrocento Sans" w:eastAsia="Quattrocento Sans" w:hAnsi="Quattrocento Sans"/>
          <w:color w:val="073763"/>
          <w:sz w:val="25"/>
          <w:szCs w:val="25"/>
        </w:rPr>
      </w:pPr>
      <w:r w:rsidDel="00000000" w:rsidR="00000000" w:rsidRPr="00000000">
        <w:rPr>
          <w:rFonts w:ascii="Times New Roman" w:cs="Times New Roman" w:eastAsia="Times New Roman" w:hAnsi="Times New Roman"/>
          <w:color w:val="073763"/>
          <w:sz w:val="24"/>
          <w:szCs w:val="24"/>
          <w:rtl w:val="0"/>
        </w:rPr>
        <w:t xml:space="preserve">Текст унети фонтом Times</w:t>
      </w:r>
      <w:r w:rsidDel="00000000" w:rsidR="00000000" w:rsidRPr="00000000">
        <w:rPr>
          <w:rFonts w:ascii="Quattrocento Sans" w:cs="Quattrocento Sans" w:eastAsia="Quattrocento Sans" w:hAnsi="Quattrocento Sans"/>
          <w:color w:val="073763"/>
          <w:sz w:val="24"/>
          <w:szCs w:val="24"/>
          <w:rtl w:val="0"/>
        </w:rPr>
        <w:t xml:space="preserve"> </w:t>
      </w:r>
      <w:r w:rsidDel="00000000" w:rsidR="00000000" w:rsidRPr="00000000">
        <w:rPr>
          <w:rFonts w:ascii="Times New Roman" w:cs="Times New Roman" w:eastAsia="Times New Roman" w:hAnsi="Times New Roman"/>
          <w:color w:val="073763"/>
          <w:sz w:val="24"/>
          <w:szCs w:val="24"/>
          <w:rtl w:val="0"/>
        </w:rPr>
        <w:t xml:space="preserve">New</w:t>
      </w:r>
      <w:r w:rsidDel="00000000" w:rsidR="00000000" w:rsidRPr="00000000">
        <w:rPr>
          <w:rFonts w:ascii="Quattrocento Sans" w:cs="Quattrocento Sans" w:eastAsia="Quattrocento Sans" w:hAnsi="Quattrocento Sans"/>
          <w:color w:val="073763"/>
          <w:sz w:val="24"/>
          <w:szCs w:val="24"/>
          <w:rtl w:val="0"/>
        </w:rPr>
        <w:t xml:space="preserve"> </w:t>
      </w:r>
      <w:r w:rsidDel="00000000" w:rsidR="00000000" w:rsidRPr="00000000">
        <w:rPr>
          <w:rFonts w:ascii="Times New Roman" w:cs="Times New Roman" w:eastAsia="Times New Roman" w:hAnsi="Times New Roman"/>
          <w:color w:val="073763"/>
          <w:sz w:val="24"/>
          <w:szCs w:val="24"/>
          <w:rtl w:val="0"/>
        </w:rPr>
        <w:t xml:space="preserve">Roman 12, проред 1,5. Сваки пасус треба да буде аутоматски увучен 1,27цм (0,5).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0" w:lineRule="auto"/>
        <w:ind w:firstLine="709"/>
        <w:jc w:val="both"/>
        <w:rPr>
          <w:rFonts w:ascii="Quattrocento Sans" w:cs="Quattrocento Sans" w:eastAsia="Quattrocento Sans" w:hAnsi="Quattrocento Sans"/>
          <w:color w:val="073763"/>
          <w:sz w:val="25"/>
          <w:szCs w:val="25"/>
        </w:rPr>
      </w:pPr>
      <w:r w:rsidDel="00000000" w:rsidR="00000000" w:rsidRPr="00000000">
        <w:rPr>
          <w:rFonts w:ascii="Times New Roman" w:cs="Times New Roman" w:eastAsia="Times New Roman" w:hAnsi="Times New Roman"/>
          <w:color w:val="073763"/>
          <w:sz w:val="24"/>
          <w:szCs w:val="24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0" w:lineRule="auto"/>
        <w:jc w:val="both"/>
        <w:rPr>
          <w:rFonts w:ascii="Quattrocento Sans" w:cs="Quattrocento Sans" w:eastAsia="Quattrocento Sans" w:hAnsi="Quattrocento Sans"/>
          <w:color w:val="073763"/>
          <w:sz w:val="25"/>
          <w:szCs w:val="25"/>
        </w:rPr>
      </w:pPr>
      <w:r w:rsidDel="00000000" w:rsidR="00000000" w:rsidRPr="00000000">
        <w:rPr>
          <w:rFonts w:ascii="Times New Roman" w:cs="Times New Roman" w:eastAsia="Times New Roman" w:hAnsi="Times New Roman"/>
          <w:color w:val="073763"/>
          <w:sz w:val="24"/>
          <w:szCs w:val="24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0" w:lineRule="auto"/>
        <w:jc w:val="both"/>
        <w:rPr>
          <w:rFonts w:ascii="Quattrocento Sans" w:cs="Quattrocento Sans" w:eastAsia="Quattrocento Sans" w:hAnsi="Quattrocento Sans"/>
          <w:color w:val="073763"/>
          <w:sz w:val="25"/>
          <w:szCs w:val="25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73763"/>
          <w:sz w:val="28"/>
          <w:szCs w:val="28"/>
          <w:rtl w:val="0"/>
        </w:rPr>
        <w:t xml:space="preserve">Literatura: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0" w:lineRule="auto"/>
        <w:jc w:val="both"/>
        <w:rPr>
          <w:rFonts w:ascii="Quattrocento Sans" w:cs="Quattrocento Sans" w:eastAsia="Quattrocento Sans" w:hAnsi="Quattrocento Sans"/>
          <w:color w:val="073763"/>
          <w:sz w:val="25"/>
          <w:szCs w:val="25"/>
        </w:rPr>
      </w:pPr>
      <w:r w:rsidDel="00000000" w:rsidR="00000000" w:rsidRPr="00000000">
        <w:rPr>
          <w:rFonts w:ascii="Times New Roman" w:cs="Times New Roman" w:eastAsia="Times New Roman" w:hAnsi="Times New Roman"/>
          <w:color w:val="073763"/>
          <w:sz w:val="24"/>
          <w:szCs w:val="24"/>
          <w:rtl w:val="0"/>
        </w:rPr>
        <w:t xml:space="preserve">Наводе се само јединице на које се аутор у тексту позива. Литературу није потребно нумерисати. </w:t>
      </w:r>
      <w:r w:rsidDel="00000000" w:rsidR="00000000" w:rsidRPr="00000000">
        <w:rPr>
          <w:rFonts w:ascii="Times New Roman" w:cs="Times New Roman" w:eastAsia="Times New Roman" w:hAnsi="Times New Roman"/>
          <w:color w:val="073763"/>
          <w:sz w:val="24"/>
          <w:szCs w:val="24"/>
          <w:rtl w:val="0"/>
        </w:rPr>
        <w:t xml:space="preserve">Литературу навести латиницом, при чему се уз ћириличне референце у загради ставља напомена да су написане ћирилицом (Ćirilica), азбучним, односно абецедним редоследом у зависности од писма самог рада. Први ред код сваке библиографске јединице треба да буде извучен (hanging) 1,27 цм (0,5).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0" w:lineRule="auto"/>
        <w:jc w:val="both"/>
        <w:rPr>
          <w:rFonts w:ascii="Quattrocento Sans" w:cs="Quattrocento Sans" w:eastAsia="Quattrocento Sans" w:hAnsi="Quattrocento Sans"/>
          <w:color w:val="073763"/>
          <w:sz w:val="25"/>
          <w:szCs w:val="25"/>
        </w:rPr>
      </w:pPr>
      <w:r w:rsidDel="00000000" w:rsidR="00000000" w:rsidRPr="00000000">
        <w:rPr>
          <w:rFonts w:ascii="Times New Roman" w:cs="Times New Roman" w:eastAsia="Times New Roman" w:hAnsi="Times New Roman"/>
          <w:color w:val="073763"/>
          <w:sz w:val="24"/>
          <w:szCs w:val="24"/>
          <w:rtl w:val="0"/>
        </w:rPr>
        <w:t xml:space="preserve">Детаљније упутство и примери за навођење литературе налазе се у Упутству за ауторе.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0" w:lineRule="auto"/>
        <w:jc w:val="both"/>
        <w:rPr>
          <w:rFonts w:ascii="Quattrocento Sans" w:cs="Quattrocento Sans" w:eastAsia="Quattrocento Sans" w:hAnsi="Quattrocento Sans"/>
          <w:color w:val="073763"/>
          <w:sz w:val="25"/>
          <w:szCs w:val="25"/>
        </w:rPr>
      </w:pPr>
      <w:r w:rsidDel="00000000" w:rsidR="00000000" w:rsidRPr="00000000">
        <w:rPr>
          <w:rFonts w:ascii="Times New Roman" w:cs="Times New Roman" w:eastAsia="Times New Roman" w:hAnsi="Times New Roman"/>
          <w:color w:val="073763"/>
          <w:sz w:val="24"/>
          <w:szCs w:val="24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0" w:lineRule="auto"/>
        <w:ind w:left="709" w:hanging="709"/>
        <w:jc w:val="both"/>
        <w:rPr>
          <w:rFonts w:ascii="Times New Roman" w:cs="Times New Roman" w:eastAsia="Times New Roman" w:hAnsi="Times New Roman"/>
          <w:color w:val="073763"/>
          <w:sz w:val="25"/>
          <w:szCs w:val="25"/>
        </w:rPr>
      </w:pPr>
      <w:r w:rsidDel="00000000" w:rsidR="00000000" w:rsidRPr="00000000">
        <w:rPr>
          <w:rFonts w:ascii="Times New Roman" w:cs="Times New Roman" w:eastAsia="Times New Roman" w:hAnsi="Times New Roman"/>
          <w:color w:val="073763"/>
          <w:sz w:val="24"/>
          <w:szCs w:val="24"/>
          <w:rtl w:val="0"/>
        </w:rPr>
        <w:t xml:space="preserve">Ajdačić, Dejan i Zoran Stefanović, „Projekat Rastko – Biblioteka srpske kulture na Internetu“. </w:t>
      </w:r>
      <w:r w:rsidDel="00000000" w:rsidR="00000000" w:rsidRPr="00000000">
        <w:rPr>
          <w:rFonts w:ascii="Times New Roman" w:cs="Times New Roman" w:eastAsia="Times New Roman" w:hAnsi="Times New Roman"/>
          <w:i w:val="1"/>
          <w:color w:val="073763"/>
          <w:sz w:val="24"/>
          <w:szCs w:val="24"/>
          <w:rtl w:val="0"/>
        </w:rPr>
        <w:t xml:space="preserve">Glasnik Narodne biblioteke Srbije</w:t>
      </w:r>
      <w:r w:rsidDel="00000000" w:rsidR="00000000" w:rsidRPr="00000000">
        <w:rPr>
          <w:rFonts w:ascii="Times New Roman" w:cs="Times New Roman" w:eastAsia="Times New Roman" w:hAnsi="Times New Roman"/>
          <w:color w:val="073763"/>
          <w:sz w:val="24"/>
          <w:szCs w:val="24"/>
          <w:rtl w:val="0"/>
        </w:rPr>
        <w:t xml:space="preserve"> 1 (1999): 73–78.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0" w:lineRule="auto"/>
        <w:ind w:left="709" w:hanging="709"/>
        <w:jc w:val="both"/>
        <w:rPr>
          <w:rFonts w:ascii="Quattrocento Sans" w:cs="Quattrocento Sans" w:eastAsia="Quattrocento Sans" w:hAnsi="Quattrocento Sans"/>
          <w:color w:val="073763"/>
          <w:sz w:val="25"/>
          <w:szCs w:val="25"/>
        </w:rPr>
      </w:pPr>
      <w:bookmarkStart w:colFirst="0" w:colLast="0" w:name="_heading=h.gjdgxs" w:id="0"/>
      <w:bookmarkEnd w:id="0"/>
      <w:r w:rsidDel="00000000" w:rsidR="00000000" w:rsidRPr="00000000">
        <w:rPr>
          <w:rFonts w:ascii="Times New Roman" w:cs="Times New Roman" w:eastAsia="Times New Roman" w:hAnsi="Times New Roman"/>
          <w:color w:val="073763"/>
          <w:sz w:val="24"/>
          <w:szCs w:val="24"/>
          <w:rtl w:val="0"/>
        </w:rPr>
        <w:t xml:space="preserve">Babik, Boško, Vladimir Mošin, Slavica Nikolovska, Zagorka Rasolkoska-Nikolovska, Lidija Slaveva i Radmila Ugrinova-Skalovska. </w:t>
      </w:r>
      <w:r w:rsidDel="00000000" w:rsidR="00000000" w:rsidRPr="00000000">
        <w:rPr>
          <w:rFonts w:ascii="Times New Roman" w:cs="Times New Roman" w:eastAsia="Times New Roman" w:hAnsi="Times New Roman"/>
          <w:i w:val="1"/>
          <w:color w:val="073763"/>
          <w:sz w:val="24"/>
          <w:szCs w:val="24"/>
          <w:rtl w:val="0"/>
        </w:rPr>
        <w:t xml:space="preserve">Spomenici na srednjovekovnata i ponovata istorija na Makedonija. </w:t>
      </w:r>
      <w:r w:rsidDel="00000000" w:rsidR="00000000" w:rsidRPr="00000000">
        <w:rPr>
          <w:rFonts w:ascii="Times New Roman" w:cs="Times New Roman" w:eastAsia="Times New Roman" w:hAnsi="Times New Roman"/>
          <w:color w:val="073763"/>
          <w:sz w:val="24"/>
          <w:szCs w:val="24"/>
          <w:rtl w:val="0"/>
        </w:rPr>
        <w:t xml:space="preserve">Tom 4. Urednik Vladimir Mošin. Skopje, Prilep: Institut za istražuvanje na staroslovenskata kultura, 1981. (Ćirilica).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0" w:lineRule="auto"/>
        <w:jc w:val="both"/>
        <w:rPr>
          <w:rFonts w:ascii="Quattrocento Sans" w:cs="Quattrocento Sans" w:eastAsia="Quattrocento Sans" w:hAnsi="Quattrocento Sans"/>
          <w:color w:val="073763"/>
          <w:sz w:val="25"/>
          <w:szCs w:val="25"/>
        </w:rPr>
      </w:pPr>
      <w:r w:rsidDel="00000000" w:rsidR="00000000" w:rsidRPr="00000000">
        <w:rPr>
          <w:rFonts w:ascii="Times New Roman" w:cs="Times New Roman" w:eastAsia="Times New Roman" w:hAnsi="Times New Roman"/>
          <w:color w:val="073763"/>
          <w:sz w:val="24"/>
          <w:szCs w:val="24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after="0" w:lineRule="auto"/>
        <w:jc w:val="both"/>
        <w:rPr>
          <w:rFonts w:ascii="Quattrocento Sans" w:cs="Quattrocento Sans" w:eastAsia="Quattrocento Sans" w:hAnsi="Quattrocento Sans"/>
          <w:color w:val="073763"/>
          <w:sz w:val="25"/>
          <w:szCs w:val="25"/>
        </w:rPr>
      </w:pPr>
      <w:r w:rsidDel="00000000" w:rsidR="00000000" w:rsidRPr="00000000">
        <w:rPr>
          <w:rFonts w:ascii="Times New Roman" w:cs="Times New Roman" w:eastAsia="Times New Roman" w:hAnsi="Times New Roman"/>
          <w:color w:val="073763"/>
          <w:sz w:val="24"/>
          <w:szCs w:val="24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0" w:line="240" w:lineRule="auto"/>
        <w:jc w:val="both"/>
        <w:rPr>
          <w:rFonts w:ascii="Quattrocento Sans" w:cs="Quattrocento Sans" w:eastAsia="Quattrocento Sans" w:hAnsi="Quattrocento Sans"/>
          <w:color w:val="073763"/>
          <w:sz w:val="25"/>
          <w:szCs w:val="25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73763"/>
          <w:sz w:val="28"/>
          <w:szCs w:val="28"/>
          <w:rtl w:val="0"/>
        </w:rPr>
        <w:t xml:space="preserve">Author name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0" w:line="240" w:lineRule="auto"/>
        <w:jc w:val="both"/>
        <w:rPr>
          <w:rFonts w:ascii="Quattrocento Sans" w:cs="Quattrocento Sans" w:eastAsia="Quattrocento Sans" w:hAnsi="Quattrocento Sans"/>
          <w:color w:val="073763"/>
          <w:sz w:val="25"/>
          <w:szCs w:val="25"/>
        </w:rPr>
      </w:pPr>
      <w:r w:rsidDel="00000000" w:rsidR="00000000" w:rsidRPr="00000000">
        <w:rPr>
          <w:rFonts w:ascii="Times New Roman" w:cs="Times New Roman" w:eastAsia="Times New Roman" w:hAnsi="Times New Roman"/>
          <w:color w:val="073763"/>
          <w:sz w:val="28"/>
          <w:szCs w:val="28"/>
          <w:rtl w:val="0"/>
        </w:rPr>
        <w:t xml:space="preserve">Affiliation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0" w:line="240" w:lineRule="auto"/>
        <w:jc w:val="both"/>
        <w:rPr>
          <w:rFonts w:ascii="Quattrocento Sans" w:cs="Quattrocento Sans" w:eastAsia="Quattrocento Sans" w:hAnsi="Quattrocento Sans"/>
          <w:color w:val="073763"/>
          <w:sz w:val="25"/>
          <w:szCs w:val="25"/>
        </w:rPr>
      </w:pPr>
      <w:r w:rsidDel="00000000" w:rsidR="00000000" w:rsidRPr="00000000">
        <w:rPr>
          <w:rFonts w:ascii="Times New Roman" w:cs="Times New Roman" w:eastAsia="Times New Roman" w:hAnsi="Times New Roman"/>
          <w:color w:val="073763"/>
          <w:sz w:val="28"/>
          <w:szCs w:val="28"/>
          <w:rtl w:val="0"/>
        </w:rPr>
        <w:t xml:space="preserve">Place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0" w:line="240" w:lineRule="auto"/>
        <w:jc w:val="both"/>
        <w:rPr>
          <w:rFonts w:ascii="Quattrocento Sans" w:cs="Quattrocento Sans" w:eastAsia="Quattrocento Sans" w:hAnsi="Quattrocento Sans"/>
          <w:color w:val="073763"/>
          <w:sz w:val="25"/>
          <w:szCs w:val="25"/>
        </w:rPr>
      </w:pPr>
      <w:r w:rsidDel="00000000" w:rsidR="00000000" w:rsidRPr="00000000">
        <w:rPr>
          <w:rFonts w:ascii="Times New Roman" w:cs="Times New Roman" w:eastAsia="Times New Roman" w:hAnsi="Times New Roman"/>
          <w:color w:val="073763"/>
          <w:sz w:val="28"/>
          <w:szCs w:val="28"/>
          <w:rtl w:val="0"/>
        </w:rPr>
        <w:t xml:space="preserve">e-mail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after="0" w:lineRule="auto"/>
        <w:jc w:val="both"/>
        <w:rPr>
          <w:rFonts w:ascii="Quattrocento Sans" w:cs="Quattrocento Sans" w:eastAsia="Quattrocento Sans" w:hAnsi="Quattrocento Sans"/>
          <w:color w:val="073763"/>
          <w:sz w:val="25"/>
          <w:szCs w:val="25"/>
        </w:rPr>
      </w:pPr>
      <w:r w:rsidDel="00000000" w:rsidR="00000000" w:rsidRPr="00000000">
        <w:rPr>
          <w:rFonts w:ascii="Times New Roman" w:cs="Times New Roman" w:eastAsia="Times New Roman" w:hAnsi="Times New Roman"/>
          <w:color w:val="073763"/>
          <w:sz w:val="24"/>
          <w:szCs w:val="24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after="0" w:lineRule="auto"/>
        <w:jc w:val="both"/>
        <w:rPr>
          <w:rFonts w:ascii="Quattrocento Sans" w:cs="Quattrocento Sans" w:eastAsia="Quattrocento Sans" w:hAnsi="Quattrocento Sans"/>
          <w:color w:val="073763"/>
          <w:sz w:val="25"/>
          <w:szCs w:val="25"/>
        </w:rPr>
      </w:pPr>
      <w:r w:rsidDel="00000000" w:rsidR="00000000" w:rsidRPr="00000000">
        <w:rPr>
          <w:rFonts w:ascii="Times New Roman" w:cs="Times New Roman" w:eastAsia="Times New Roman" w:hAnsi="Times New Roman"/>
          <w:color w:val="073763"/>
          <w:sz w:val="24"/>
          <w:szCs w:val="24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after="0" w:lineRule="auto"/>
        <w:jc w:val="center"/>
        <w:rPr>
          <w:rFonts w:ascii="Quattrocento Sans" w:cs="Quattrocento Sans" w:eastAsia="Quattrocento Sans" w:hAnsi="Quattrocento Sans"/>
          <w:color w:val="073763"/>
          <w:sz w:val="25"/>
          <w:szCs w:val="25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73763"/>
          <w:sz w:val="28"/>
          <w:szCs w:val="28"/>
          <w:rtl w:val="0"/>
        </w:rPr>
        <w:t xml:space="preserve">Title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after="0" w:lineRule="auto"/>
        <w:jc w:val="both"/>
        <w:rPr>
          <w:rFonts w:ascii="Quattrocento Sans" w:cs="Quattrocento Sans" w:eastAsia="Quattrocento Sans" w:hAnsi="Quattrocento Sans"/>
          <w:color w:val="073763"/>
          <w:sz w:val="25"/>
          <w:szCs w:val="25"/>
        </w:rPr>
      </w:pPr>
      <w:r w:rsidDel="00000000" w:rsidR="00000000" w:rsidRPr="00000000">
        <w:rPr>
          <w:rFonts w:ascii="Times New Roman" w:cs="Times New Roman" w:eastAsia="Times New Roman" w:hAnsi="Times New Roman"/>
          <w:color w:val="073763"/>
          <w:sz w:val="24"/>
          <w:szCs w:val="24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after="0" w:lineRule="auto"/>
        <w:jc w:val="both"/>
        <w:rPr>
          <w:rFonts w:ascii="Quattrocento Sans" w:cs="Quattrocento Sans" w:eastAsia="Quattrocento Sans" w:hAnsi="Quattrocento Sans"/>
          <w:color w:val="073763"/>
          <w:sz w:val="25"/>
          <w:szCs w:val="25"/>
        </w:rPr>
      </w:pPr>
      <w:r w:rsidDel="00000000" w:rsidR="00000000" w:rsidRPr="00000000">
        <w:rPr>
          <w:rFonts w:ascii="Times New Roman" w:cs="Times New Roman" w:eastAsia="Times New Roman" w:hAnsi="Times New Roman"/>
          <w:color w:val="073763"/>
          <w:sz w:val="24"/>
          <w:szCs w:val="24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after="0" w:lineRule="auto"/>
        <w:jc w:val="both"/>
        <w:rPr>
          <w:rFonts w:ascii="Quattrocento Sans" w:cs="Quattrocento Sans" w:eastAsia="Quattrocento Sans" w:hAnsi="Quattrocento Sans"/>
          <w:color w:val="073763"/>
          <w:sz w:val="25"/>
          <w:szCs w:val="25"/>
        </w:rPr>
      </w:pPr>
      <w:r w:rsidDel="00000000" w:rsidR="00000000" w:rsidRPr="00000000">
        <w:rPr>
          <w:rFonts w:ascii="Times New Roman" w:cs="Times New Roman" w:eastAsia="Times New Roman" w:hAnsi="Times New Roman"/>
          <w:color w:val="073763"/>
          <w:sz w:val="25"/>
          <w:szCs w:val="25"/>
          <w:rtl w:val="0"/>
        </w:rPr>
        <w:t xml:space="preserve">Abstract in english Times</w:t>
      </w:r>
      <w:r w:rsidDel="00000000" w:rsidR="00000000" w:rsidRPr="00000000">
        <w:rPr>
          <w:rFonts w:ascii="Quattrocento Sans" w:cs="Quattrocento Sans" w:eastAsia="Quattrocento Sans" w:hAnsi="Quattrocento Sans"/>
          <w:color w:val="073763"/>
          <w:sz w:val="25"/>
          <w:szCs w:val="25"/>
          <w:rtl w:val="0"/>
        </w:rPr>
        <w:t xml:space="preserve"> </w:t>
      </w:r>
      <w:r w:rsidDel="00000000" w:rsidR="00000000" w:rsidRPr="00000000">
        <w:rPr>
          <w:rFonts w:ascii="Times New Roman" w:cs="Times New Roman" w:eastAsia="Times New Roman" w:hAnsi="Times New Roman"/>
          <w:color w:val="073763"/>
          <w:sz w:val="25"/>
          <w:szCs w:val="25"/>
          <w:rtl w:val="0"/>
        </w:rPr>
        <w:t xml:space="preserve">New</w:t>
      </w:r>
      <w:r w:rsidDel="00000000" w:rsidR="00000000" w:rsidRPr="00000000">
        <w:rPr>
          <w:rFonts w:ascii="Quattrocento Sans" w:cs="Quattrocento Sans" w:eastAsia="Quattrocento Sans" w:hAnsi="Quattrocento Sans"/>
          <w:color w:val="073763"/>
          <w:sz w:val="25"/>
          <w:szCs w:val="25"/>
          <w:rtl w:val="0"/>
        </w:rPr>
        <w:t xml:space="preserve"> </w:t>
      </w:r>
      <w:r w:rsidDel="00000000" w:rsidR="00000000" w:rsidRPr="00000000">
        <w:rPr>
          <w:rFonts w:ascii="Times New Roman" w:cs="Times New Roman" w:eastAsia="Times New Roman" w:hAnsi="Times New Roman"/>
          <w:color w:val="073763"/>
          <w:sz w:val="25"/>
          <w:szCs w:val="25"/>
          <w:rtl w:val="0"/>
        </w:rPr>
        <w:t xml:space="preserve">Roman</w:t>
      </w:r>
      <w:r w:rsidDel="00000000" w:rsidR="00000000" w:rsidRPr="00000000">
        <w:rPr>
          <w:rFonts w:ascii="Quattrocento Sans" w:cs="Quattrocento Sans" w:eastAsia="Quattrocento Sans" w:hAnsi="Quattrocento Sans"/>
          <w:color w:val="073763"/>
          <w:sz w:val="25"/>
          <w:szCs w:val="25"/>
          <w:rtl w:val="0"/>
        </w:rPr>
        <w:t xml:space="preserve"> </w:t>
      </w:r>
      <w:r w:rsidDel="00000000" w:rsidR="00000000" w:rsidRPr="00000000">
        <w:rPr>
          <w:rFonts w:ascii="Times New Roman" w:cs="Times New Roman" w:eastAsia="Times New Roman" w:hAnsi="Times New Roman"/>
          <w:color w:val="073763"/>
          <w:sz w:val="25"/>
          <w:szCs w:val="25"/>
          <w:rtl w:val="0"/>
        </w:rPr>
        <w:t xml:space="preserve">11, line spacing 1,5.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after="0" w:lineRule="auto"/>
        <w:jc w:val="both"/>
        <w:rPr>
          <w:rFonts w:ascii="Quattrocento Sans" w:cs="Quattrocento Sans" w:eastAsia="Quattrocento Sans" w:hAnsi="Quattrocento Sans"/>
          <w:color w:val="073763"/>
          <w:sz w:val="25"/>
          <w:szCs w:val="25"/>
        </w:rPr>
      </w:pPr>
      <w:r w:rsidDel="00000000" w:rsidR="00000000" w:rsidRPr="00000000">
        <w:rPr>
          <w:rFonts w:ascii="Times New Roman" w:cs="Times New Roman" w:eastAsia="Times New Roman" w:hAnsi="Times New Roman"/>
          <w:color w:val="073763"/>
          <w:sz w:val="25"/>
          <w:szCs w:val="25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after="0" w:lineRule="auto"/>
        <w:jc w:val="both"/>
        <w:rPr>
          <w:rFonts w:ascii="Quattrocento Sans" w:cs="Quattrocento Sans" w:eastAsia="Quattrocento Sans" w:hAnsi="Quattrocento Sans"/>
          <w:color w:val="073763"/>
          <w:sz w:val="25"/>
          <w:szCs w:val="25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73763"/>
          <w:sz w:val="25"/>
          <w:szCs w:val="25"/>
          <w:rtl w:val="0"/>
        </w:rPr>
        <w:t xml:space="preserve">Keywords: 5 keywords……..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after="0" w:lineRule="auto"/>
        <w:rPr>
          <w:rFonts w:ascii="Quattrocento Sans" w:cs="Quattrocento Sans" w:eastAsia="Quattrocento Sans" w:hAnsi="Quattrocento Sans"/>
          <w:sz w:val="25"/>
          <w:szCs w:val="2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Quattrocento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notes.xml><?xml version="1.0" encoding="utf-8"?>
<w:footnot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otnote w:id="0"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206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2060"/>
          <w:sz w:val="24"/>
          <w:szCs w:val="24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2060"/>
          <w:sz w:val="24"/>
          <w:szCs w:val="24"/>
          <w:u w:val="none"/>
          <w:shd w:fill="auto" w:val="clear"/>
          <w:vertAlign w:val="baseline"/>
          <w:rtl w:val="0"/>
        </w:rPr>
        <w:t xml:space="preserve">e-mail, ORCID број.</w:t>
      </w:r>
    </w:p>
  </w:footnote>
  <w:footnote w:id="1">
    <w:p w:rsidR="00000000" w:rsidDel="00000000" w:rsidP="00000000" w:rsidRDefault="00000000" w:rsidRPr="00000000" w14:paraId="00000035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2060"/>
          <w:sz w:val="24"/>
          <w:szCs w:val="24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Times New Roman" w:cs="Times New Roman" w:eastAsia="Times New Roman" w:hAnsi="Times New Roman"/>
          <w:color w:val="002060"/>
          <w:sz w:val="24"/>
          <w:szCs w:val="24"/>
          <w:rtl w:val="0"/>
        </w:rPr>
        <w:t xml:space="preserve"> Уколико је рад настао у оквиру пројекта, то назначити у фисноти уз наслов. Фусноте садрже искључиво напомене, не литературу и наводе се величином фонта Times New Roman 11.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</w:footnote>
</w:footnote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sr-Cyrl-RS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B20DAF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character" w:styleId="FootnoteReference">
    <w:name w:val="footnote reference"/>
    <w:basedOn w:val="DefaultParagraphFont"/>
    <w:uiPriority w:val="99"/>
    <w:semiHidden w:val="1"/>
    <w:unhideWhenUsed w:val="1"/>
    <w:rsid w:val="00B87238"/>
  </w:style>
  <w:style w:type="paragraph" w:styleId="ListParagraph">
    <w:name w:val="List Paragraph"/>
    <w:basedOn w:val="Normal"/>
    <w:uiPriority w:val="34"/>
    <w:qFormat w:val="1"/>
    <w:rsid w:val="00B87238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semiHidden w:val="1"/>
    <w:unhideWhenUsed w:val="1"/>
    <w:rsid w:val="00B87238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type="character" w:styleId="BodyTextChar" w:customStyle="1">
    <w:name w:val="Body Text Char"/>
    <w:basedOn w:val="DefaultParagraphFont"/>
    <w:link w:val="BodyText"/>
    <w:uiPriority w:val="99"/>
    <w:semiHidden w:val="1"/>
    <w:rsid w:val="00B87238"/>
    <w:rPr>
      <w:rFonts w:ascii="Times New Roman" w:cs="Times New Roman" w:eastAsia="Times New Roman" w:hAnsi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 w:val="1"/>
    <w:unhideWhenUsed w:val="1"/>
    <w:rsid w:val="00B87238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type="character" w:styleId="FootnoteTextChar" w:customStyle="1">
    <w:name w:val="Footnote Text Char"/>
    <w:basedOn w:val="DefaultParagraphFont"/>
    <w:link w:val="FootnoteText"/>
    <w:uiPriority w:val="99"/>
    <w:semiHidden w:val="1"/>
    <w:rsid w:val="00B87238"/>
    <w:rPr>
      <w:rFonts w:ascii="Times New Roman" w:cs="Times New Roman" w:eastAsia="Times New Roman" w:hAnsi="Times New Roman"/>
      <w:sz w:val="24"/>
      <w:szCs w:val="24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footnotes" Target="footnotes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QuattrocentoSans-regular.ttf"/><Relationship Id="rId2" Type="http://schemas.openxmlformats.org/officeDocument/2006/relationships/font" Target="fonts/QuattrocentoSans-bold.ttf"/><Relationship Id="rId3" Type="http://schemas.openxmlformats.org/officeDocument/2006/relationships/font" Target="fonts/QuattrocentoSans-italic.ttf"/><Relationship Id="rId4" Type="http://schemas.openxmlformats.org/officeDocument/2006/relationships/font" Target="fonts/QuattrocentoSans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UH6SRp5EAbrHn9nYkbAAzLbK9Rw==">CgMxLjAyCGguZ2pkZ3hzOAByITFlaXpMNXUtZ1hLdm5TRDBHY1NCNC0xUVcxdzU4a1JDRg==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2024-09-02T22:04:00Z</dcterms:created>
  <dc:creator>Recenzent</dc:creator>
</cp:coreProperties>
</file>